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Mar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5,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 (Mar 7; 3-4pm)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(Mar 15, Apr 12, &amp; Apr 26; 3:15-4:15)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 (Mar 22; 3:15-4:15)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24; 6-11)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 Payments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Advisor(s)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